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CA7" w:rsidRPr="00BD0CA7" w:rsidRDefault="003E0392" w:rsidP="00BD0CA7">
      <w:pPr>
        <w:pStyle w:val="Nadpis1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sk-SK"/>
        </w:rPr>
      </w:pPr>
      <w:r w:rsidRPr="003E0392">
        <w:rPr>
          <w:rFonts w:ascii="Times New Roman" w:eastAsia="Times New Roman" w:hAnsi="Times New Roman" w:cs="Times New Roman"/>
          <w:b/>
          <w:bCs/>
          <w:noProof/>
          <w:color w:val="auto"/>
          <w:kern w:val="36"/>
          <w:sz w:val="28"/>
          <w:szCs w:val="28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3916045</wp:posOffset>
            </wp:positionH>
            <wp:positionV relativeFrom="paragraph">
              <wp:posOffset>-414020</wp:posOffset>
            </wp:positionV>
            <wp:extent cx="1604010" cy="1140460"/>
            <wp:effectExtent l="0" t="0" r="0" b="2540"/>
            <wp:wrapNone/>
            <wp:docPr id="4" name="Obrázok 4" descr="Neurofeed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eurofeedba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0CA7" w:rsidRPr="00BD0CA7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sk-SK"/>
        </w:rPr>
        <w:t xml:space="preserve">EEG </w:t>
      </w:r>
      <w:proofErr w:type="spellStart"/>
      <w:r w:rsidR="00BD0CA7" w:rsidRPr="00BD0CA7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sk-SK"/>
        </w:rPr>
        <w:t>Biofeedback</w:t>
      </w:r>
      <w:proofErr w:type="spellEnd"/>
      <w:r w:rsidR="00BD0CA7" w:rsidRPr="00BD0CA7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sk-SK"/>
        </w:rPr>
        <w:t xml:space="preserve"> (</w:t>
      </w:r>
      <w:proofErr w:type="spellStart"/>
      <w:r w:rsidR="00BD0CA7" w:rsidRPr="00BD0CA7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sk-SK"/>
        </w:rPr>
        <w:t>Neurofeedback</w:t>
      </w:r>
      <w:proofErr w:type="spellEnd"/>
      <w:r w:rsidR="00BD0CA7" w:rsidRPr="00BD0CA7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sk-SK"/>
        </w:rPr>
        <w:t>)</w:t>
      </w:r>
      <w:r w:rsidRPr="003E0392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</w:p>
    <w:p w:rsidR="00BD0CA7" w:rsidRPr="00BD0CA7" w:rsidRDefault="00BD0CA7" w:rsidP="00BD0C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Podporná terapia zameraná na reguláciu mozgovej aktivity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lang w:eastAsia="sk-SK"/>
        </w:rPr>
        <w:t xml:space="preserve">EEG </w:t>
      </w:r>
      <w:proofErr w:type="spellStart"/>
      <w:r w:rsidRPr="00BD0CA7">
        <w:rPr>
          <w:rFonts w:ascii="Times New Roman" w:eastAsia="Times New Roman" w:hAnsi="Times New Roman" w:cs="Times New Roman"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lang w:eastAsia="sk-SK"/>
        </w:rPr>
        <w:t xml:space="preserve"> (</w:t>
      </w:r>
      <w:proofErr w:type="spellStart"/>
      <w:r w:rsidRPr="00BD0CA7">
        <w:rPr>
          <w:rFonts w:ascii="Times New Roman" w:eastAsia="Times New Roman" w:hAnsi="Times New Roman" w:cs="Times New Roman"/>
          <w:lang w:eastAsia="sk-SK"/>
        </w:rPr>
        <w:t>neurofeedback</w:t>
      </w:r>
      <w:proofErr w:type="spellEnd"/>
      <w:r w:rsidRPr="00BD0CA7">
        <w:rPr>
          <w:rFonts w:ascii="Times New Roman" w:eastAsia="Times New Roman" w:hAnsi="Times New Roman" w:cs="Times New Roman"/>
          <w:lang w:eastAsia="sk-SK"/>
        </w:rPr>
        <w:t xml:space="preserve">) je </w:t>
      </w: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neinvazívna terapeutická metóda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, ktorá využíva princíp biologickej spätnej väzby na podporu regulácie mozgovej aktivity. Prostredníctvom opakovaného tréningu sa dieťa učí efektívnejšie regulovať procesy súvisiace najmä s </w:t>
      </w: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pozornosťou, sústredením, pracovnou pamäťou,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sebareguláciou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a emočnou reguláciou</w:t>
      </w:r>
      <w:r w:rsidRPr="00BD0CA7">
        <w:rPr>
          <w:rFonts w:ascii="Times New Roman" w:eastAsia="Times New Roman" w:hAnsi="Times New Roman" w:cs="Times New Roman"/>
          <w:lang w:eastAsia="sk-SK"/>
        </w:rPr>
        <w:t>.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sk-SK"/>
        </w:rPr>
      </w:pP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Ako EEG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funguje?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lang w:eastAsia="sk-SK"/>
        </w:rPr>
        <w:t xml:space="preserve">Počas tréningu sa pomocou snímacích elektród umiestnených na povrchu hlavy zaznamenáva elektrická aktivita mozgu (EEG). Dieťa prostredníctvom počítačovej hry dostáva okamžitú spätnú väzbu o svojej mozgovej aktivite a učí sa ju postupne ovplyvňovať. </w:t>
      </w:r>
      <w:r w:rsidRPr="00DF5D8C">
        <w:rPr>
          <w:rFonts w:ascii="Times New Roman" w:eastAsia="Times New Roman" w:hAnsi="Times New Roman" w:cs="Times New Roman"/>
          <w:bCs/>
          <w:lang w:eastAsia="sk-SK"/>
        </w:rPr>
        <w:t>Elektródy mozgovú aktivitu iba snímajú – do organizmu nevysielajú elektrický prúd.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 Tréning je preto neinvazívny a bezbolestný.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sk-SK"/>
        </w:rPr>
      </w:pP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Pre koho je EEG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vhodný?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lang w:eastAsia="sk-SK"/>
        </w:rPr>
        <w:t xml:space="preserve">V Centre poradenstva a prevencie sa EEG </w:t>
      </w:r>
      <w:proofErr w:type="spellStart"/>
      <w:r w:rsidRPr="00BD0CA7">
        <w:rPr>
          <w:rFonts w:ascii="Times New Roman" w:eastAsia="Times New Roman" w:hAnsi="Times New Roman" w:cs="Times New Roman"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lang w:eastAsia="sk-SK"/>
        </w:rPr>
        <w:t xml:space="preserve"> využíva ako podporná terapia u detí a dospievajúcich pri </w:t>
      </w: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ťažkostiach s pozornosťou a koncentráciou,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impulzivitou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a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sebareguláciou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, oslabení exekutívnych funkcií, vývinových poruchách učenia a reči, poruchách spánku,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tikových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prejavoch a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balbuties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(zajakavosti), ako aj pri emočných a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behaviorálnych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ťažkostiach</w:t>
      </w:r>
      <w:r w:rsidRPr="00BD0CA7">
        <w:rPr>
          <w:rFonts w:ascii="Times New Roman" w:eastAsia="Times New Roman" w:hAnsi="Times New Roman" w:cs="Times New Roman"/>
          <w:lang w:eastAsia="sk-SK"/>
        </w:rPr>
        <w:t>.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lang w:eastAsia="sk-SK"/>
        </w:rPr>
        <w:t xml:space="preserve">Vhodnosť terapie sa posudzuje </w:t>
      </w: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individuálne s ohľadom na aktuálne potreby, fungovanie a zdravotný stav dieťaťa</w:t>
      </w:r>
      <w:r w:rsidRPr="00BD0CA7">
        <w:rPr>
          <w:rFonts w:ascii="Times New Roman" w:eastAsia="Times New Roman" w:hAnsi="Times New Roman" w:cs="Times New Roman"/>
          <w:lang w:eastAsia="sk-SK"/>
        </w:rPr>
        <w:t>.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sk-SK"/>
        </w:rPr>
      </w:pP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Ako terapia prebieha?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Pred zaradením do EEG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terapie je potrebné absolvovanie odborného neurologického vyšetrenia.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 Na základe jeho výsledkov a odbornej konzultácie psychológ posúdi vhodnosť terapie a stanoví jej individuálne zameranie podľa aktuálnych potrieb a fungovania dieťaťa.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lang w:eastAsia="sk-SK"/>
        </w:rPr>
        <w:t xml:space="preserve">Jedno tréningové stretnutie trvá približne </w:t>
      </w: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30–45 minút</w:t>
      </w:r>
      <w:r w:rsidR="00DF5D8C">
        <w:rPr>
          <w:rFonts w:ascii="Times New Roman" w:eastAsia="Times New Roman" w:hAnsi="Times New Roman" w:cs="Times New Roman"/>
          <w:lang w:eastAsia="sk-SK"/>
        </w:rPr>
        <w:t>. Počet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 tréningov sa stanovuj</w:t>
      </w:r>
      <w:r w:rsidR="003F7AD4">
        <w:rPr>
          <w:rFonts w:ascii="Times New Roman" w:eastAsia="Times New Roman" w:hAnsi="Times New Roman" w:cs="Times New Roman"/>
          <w:lang w:eastAsia="sk-SK"/>
        </w:rPr>
        <w:t>e</w:t>
      </w:r>
      <w:bookmarkStart w:id="0" w:name="_GoBack"/>
      <w:bookmarkEnd w:id="0"/>
      <w:r w:rsidRPr="00BD0CA7">
        <w:rPr>
          <w:rFonts w:ascii="Times New Roman" w:eastAsia="Times New Roman" w:hAnsi="Times New Roman" w:cs="Times New Roman"/>
          <w:lang w:eastAsia="sk-SK"/>
        </w:rPr>
        <w:t xml:space="preserve"> individuálne podľa potrieb dieťaťa a cieľov terapie. Dôležitou súčasťou procesu je pravidelnosť tréningov.</w:t>
      </w:r>
    </w:p>
    <w:p w:rsidR="00BD0CA7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BD0CA7">
        <w:rPr>
          <w:rFonts w:ascii="Times New Roman" w:eastAsia="Times New Roman" w:hAnsi="Times New Roman" w:cs="Times New Roman"/>
          <w:lang w:eastAsia="sk-SK"/>
        </w:rPr>
        <w:t xml:space="preserve">EEG </w:t>
      </w:r>
      <w:proofErr w:type="spellStart"/>
      <w:r w:rsidRPr="00BD0CA7">
        <w:rPr>
          <w:rFonts w:ascii="Times New Roman" w:eastAsia="Times New Roman" w:hAnsi="Times New Roman" w:cs="Times New Roman"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lang w:eastAsia="sk-SK"/>
        </w:rPr>
        <w:t xml:space="preserve"> je </w:t>
      </w: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súčasťou komplexnej odbornej starostlivosti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 a nenahrádza psychologickú, špeciálnopedagogickú ani zdravotnú starostlivosť.</w:t>
      </w:r>
    </w:p>
    <w:p w:rsidR="00DF5D8C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Máte otázky alebo zvažujete EEG </w:t>
      </w:r>
      <w:proofErr w:type="spellStart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>Biofeedback</w:t>
      </w:r>
      <w:proofErr w:type="spellEnd"/>
      <w:r w:rsidRPr="00BD0CA7">
        <w:rPr>
          <w:rFonts w:ascii="Times New Roman" w:eastAsia="Times New Roman" w:hAnsi="Times New Roman" w:cs="Times New Roman"/>
          <w:b/>
          <w:bCs/>
          <w:lang w:eastAsia="sk-SK"/>
        </w:rPr>
        <w:t xml:space="preserve"> pre svoje dieťa?</w:t>
      </w:r>
      <w:r w:rsidR="00DF5D8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</w:p>
    <w:p w:rsidR="00096871" w:rsidRPr="00BD0CA7" w:rsidRDefault="00BD0CA7" w:rsidP="00DF5D8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D0CA7">
        <w:rPr>
          <w:rFonts w:ascii="Times New Roman" w:eastAsia="Times New Roman" w:hAnsi="Times New Roman" w:cs="Times New Roman"/>
          <w:lang w:eastAsia="sk-SK"/>
        </w:rPr>
        <w:t>Kontaktujte Centrum poradenstva a prevencie. Radi Vám poskytneme bližšie informácie a posúdime vhodnosť tejto formy terapie pre Vaše dieťa.</w:t>
      </w:r>
      <w:r w:rsidR="00DF5D8C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Kontakt: Mgr. Eva Kokindová; </w:t>
      </w:r>
      <w:r w:rsidRPr="00BD0CA7">
        <w:rPr>
          <w:rFonts w:ascii="Times New Roman" w:eastAsia="Times New Roman" w:hAnsi="Times New Roman" w:cs="Times New Roman"/>
          <w:lang w:eastAsia="sk-SK"/>
        </w:rPr>
        <w:sym w:font="Wingdings" w:char="F028"/>
      </w:r>
      <w:r w:rsidRPr="00BD0CA7">
        <w:rPr>
          <w:rFonts w:ascii="Times New Roman" w:eastAsia="Times New Roman" w:hAnsi="Times New Roman" w:cs="Times New Roman"/>
          <w:bCs/>
          <w:lang w:eastAsia="sk-SK"/>
        </w:rPr>
        <w:t xml:space="preserve">  046/5199514; </w:t>
      </w:r>
      <w:r w:rsidRPr="00BD0CA7">
        <w:rPr>
          <w:rFonts w:ascii="Times New Roman" w:eastAsia="Times New Roman" w:hAnsi="Times New Roman" w:cs="Times New Roman"/>
          <w:b/>
          <w:lang w:eastAsia="sk-SK"/>
        </w:rPr>
        <w:t>@</w:t>
      </w:r>
      <w:r w:rsidRPr="00BD0CA7">
        <w:rPr>
          <w:rFonts w:ascii="Times New Roman" w:eastAsia="Times New Roman" w:hAnsi="Times New Roman" w:cs="Times New Roman"/>
          <w:lang w:eastAsia="sk-SK"/>
        </w:rPr>
        <w:t xml:space="preserve"> </w:t>
      </w:r>
      <w:hyperlink r:id="rId6" w:history="1">
        <w:r w:rsidRPr="00BD0CA7">
          <w:rPr>
            <w:rStyle w:val="Hypertextovprepojenie"/>
            <w:rFonts w:ascii="Times New Roman" w:eastAsia="Times New Roman" w:hAnsi="Times New Roman" w:cs="Times New Roman"/>
            <w:lang w:eastAsia="sk-SK"/>
          </w:rPr>
          <w:t>kokindova</w:t>
        </w:r>
        <w:r w:rsidRPr="00BD0CA7">
          <w:rPr>
            <w:rStyle w:val="Hypertextovprepojenie"/>
            <w:rFonts w:ascii="Times New Roman" w:eastAsia="Times New Roman" w:hAnsi="Times New Roman" w:cs="Times New Roman"/>
            <w:bCs/>
            <w:lang w:eastAsia="sk-SK"/>
          </w:rPr>
          <w:t>@cpp-pd.sk</w:t>
        </w:r>
      </w:hyperlink>
    </w:p>
    <w:sectPr w:rsidR="00096871" w:rsidRPr="00BD0CA7" w:rsidSect="00DF72E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E2BDB"/>
    <w:multiLevelType w:val="multilevel"/>
    <w:tmpl w:val="53C2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76D0"/>
    <w:multiLevelType w:val="multilevel"/>
    <w:tmpl w:val="CED6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85B20"/>
    <w:multiLevelType w:val="multilevel"/>
    <w:tmpl w:val="663A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12329"/>
    <w:multiLevelType w:val="multilevel"/>
    <w:tmpl w:val="188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55A02"/>
    <w:multiLevelType w:val="multilevel"/>
    <w:tmpl w:val="6C20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963D46"/>
    <w:multiLevelType w:val="multilevel"/>
    <w:tmpl w:val="EA12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FE"/>
    <w:rsid w:val="000104FE"/>
    <w:rsid w:val="00096871"/>
    <w:rsid w:val="001C3F36"/>
    <w:rsid w:val="002411A5"/>
    <w:rsid w:val="00301763"/>
    <w:rsid w:val="003E0392"/>
    <w:rsid w:val="003F7AD4"/>
    <w:rsid w:val="00453CBD"/>
    <w:rsid w:val="00513250"/>
    <w:rsid w:val="0066586E"/>
    <w:rsid w:val="009939CC"/>
    <w:rsid w:val="00B535A3"/>
    <w:rsid w:val="00BD0CA7"/>
    <w:rsid w:val="00D701F1"/>
    <w:rsid w:val="00DF5D8C"/>
    <w:rsid w:val="00DF72E8"/>
    <w:rsid w:val="00EE3265"/>
    <w:rsid w:val="00F1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E44B8-B701-457A-BE2D-31BA71D1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105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968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105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Predvolenpsmoodseku"/>
    <w:uiPriority w:val="22"/>
    <w:qFormat/>
    <w:rsid w:val="00F10510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968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uiPriority w:val="99"/>
    <w:unhideWhenUsed/>
    <w:rsid w:val="002411A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kindova@cpp-pd.s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Konto Microsoft</cp:lastModifiedBy>
  <cp:revision>17</cp:revision>
  <dcterms:created xsi:type="dcterms:W3CDTF">2026-07-23T10:33:00Z</dcterms:created>
  <dcterms:modified xsi:type="dcterms:W3CDTF">2026-09-04T07:06:00Z</dcterms:modified>
</cp:coreProperties>
</file>